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E59" w:rsidRDefault="00453F13" w:rsidP="00453F13">
      <w:pPr>
        <w:pStyle w:val="1"/>
        <w:jc w:val="center"/>
      </w:pPr>
      <w:r>
        <w:rPr>
          <w:rFonts w:hint="eastAsia"/>
        </w:rPr>
        <w:t>Python</w:t>
      </w:r>
      <w:r>
        <w:rPr>
          <w:rFonts w:hint="eastAsia"/>
        </w:rPr>
        <w:t>课程设计</w:t>
      </w:r>
    </w:p>
    <w:p w:rsidR="00D532D7" w:rsidRPr="00D532D7" w:rsidRDefault="00D532D7" w:rsidP="00D532D7">
      <w:pPr>
        <w:pStyle w:val="2"/>
        <w:jc w:val="center"/>
      </w:pPr>
      <w:r>
        <w:rPr>
          <w:rFonts w:hint="eastAsia"/>
        </w:rPr>
        <w:t>一、多体运动的瞬态模拟</w:t>
      </w:r>
    </w:p>
    <w:p w:rsidR="00453F13" w:rsidRPr="00FB2E1B" w:rsidRDefault="009F6029" w:rsidP="00D532D7">
      <w:pPr>
        <w:pStyle w:val="3"/>
      </w:pPr>
      <w:r w:rsidRPr="00FB2E1B">
        <w:rPr>
          <w:rFonts w:hint="eastAsia"/>
        </w:rPr>
        <w:t>问题描述</w:t>
      </w:r>
    </w:p>
    <w:p w:rsidR="00453F13" w:rsidRDefault="00453F13" w:rsidP="00C51BB7">
      <w:pPr>
        <w:ind w:firstLineChars="201" w:firstLine="424"/>
      </w:pPr>
      <w:r>
        <w:rPr>
          <w:b/>
          <w:bCs/>
        </w:rPr>
        <w:t>多体问题</w:t>
      </w:r>
      <w:r w:rsidR="00C51BB7">
        <w:rPr>
          <w:rFonts w:hint="eastAsia"/>
          <w:b/>
          <w:bCs/>
        </w:rPr>
        <w:t>(N-Body Problem)</w:t>
      </w:r>
      <w:r>
        <w:t>是指找出已知初始位置、速度和质量的多个物体在</w:t>
      </w:r>
      <w:r w:rsidRPr="00453F13">
        <w:t>经典力学</w:t>
      </w:r>
      <w:r>
        <w:t>情况下的后续运动。</w:t>
      </w:r>
    </w:p>
    <w:p w:rsidR="00A25407" w:rsidRPr="00A25407" w:rsidRDefault="00A25407" w:rsidP="00A25407">
      <w:pPr>
        <w:ind w:firstLineChars="201" w:firstLine="422"/>
        <w:rPr>
          <w:rFonts w:asciiTheme="minorEastAsia" w:hAnsiTheme="minorEastAsia"/>
          <w:szCs w:val="21"/>
        </w:rPr>
      </w:pPr>
      <w:r w:rsidRPr="00A25407">
        <w:rPr>
          <w:rFonts w:asciiTheme="minorEastAsia" w:hAnsiTheme="minorEastAsia"/>
          <w:szCs w:val="21"/>
        </w:rPr>
        <w:t>天体力学中的普遍情况下的多体问题是一组已知初始值的常微分方程组：即已知初始值</w:t>
      </w:r>
      <w:r w:rsidRPr="00A25407">
        <w:rPr>
          <w:rFonts w:asciiTheme="minorEastAsia" w:hAnsiTheme="minorEastAsia"/>
          <w:noProof/>
          <w:szCs w:val="21"/>
        </w:rPr>
        <w:drawing>
          <wp:inline distT="0" distB="0" distL="0" distR="0">
            <wp:extent cx="1573157" cy="153246"/>
            <wp:effectExtent l="19050" t="0" r="7993" b="0"/>
            <wp:docPr id="1" name="图片 1" descr=" q_j(0), \quad\dot q_j(0), j=1,\ldots,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q_j(0), \quad\dot q_j(0), j=1,\ldots,n "/>
                    <pic:cNvPicPr>
                      <a:picLocks noChangeAspect="1" noChangeArrowheads="1"/>
                    </pic:cNvPicPr>
                  </pic:nvPicPr>
                  <pic:blipFill>
                    <a:blip r:embed="rId9" cstate="print"/>
                    <a:srcRect/>
                    <a:stretch>
                      <a:fillRect/>
                    </a:stretch>
                  </pic:blipFill>
                  <pic:spPr bwMode="auto">
                    <a:xfrm>
                      <a:off x="0" y="0"/>
                      <a:ext cx="1599153" cy="155778"/>
                    </a:xfrm>
                    <a:prstGeom prst="rect">
                      <a:avLst/>
                    </a:prstGeom>
                    <a:noFill/>
                    <a:ln w="9525">
                      <a:noFill/>
                      <a:miter lim="800000"/>
                      <a:headEnd/>
                      <a:tailEnd/>
                    </a:ln>
                  </pic:spPr>
                </pic:pic>
              </a:graphicData>
            </a:graphic>
          </wp:inline>
        </w:drawing>
      </w:r>
      <w:r w:rsidRPr="00A25407">
        <w:rPr>
          <w:rFonts w:asciiTheme="minorEastAsia" w:hAnsiTheme="minorEastAsia"/>
          <w:szCs w:val="21"/>
        </w:rPr>
        <w:t>（当</w:t>
      </w:r>
      <w:r w:rsidRPr="00A25407">
        <w:rPr>
          <w:rFonts w:asciiTheme="minorEastAsia" w:hAnsiTheme="minorEastAsia"/>
          <w:i/>
          <w:iCs/>
          <w:szCs w:val="21"/>
        </w:rPr>
        <w:t>j</w:t>
      </w:r>
      <w:r w:rsidRPr="00A25407">
        <w:rPr>
          <w:rFonts w:asciiTheme="minorEastAsia" w:hAnsiTheme="minorEastAsia"/>
          <w:szCs w:val="21"/>
        </w:rPr>
        <w:t xml:space="preserve"> 不等于</w:t>
      </w:r>
      <w:r w:rsidRPr="00A25407">
        <w:rPr>
          <w:rFonts w:asciiTheme="minorEastAsia" w:hAnsiTheme="minorEastAsia"/>
          <w:i/>
          <w:iCs/>
          <w:szCs w:val="21"/>
        </w:rPr>
        <w:t>k</w:t>
      </w:r>
      <w:r w:rsidRPr="00A25407">
        <w:rPr>
          <w:rFonts w:asciiTheme="minorEastAsia" w:hAnsiTheme="minorEastAsia"/>
          <w:szCs w:val="21"/>
        </w:rPr>
        <w:t xml:space="preserve"> 时，</w:t>
      </w:r>
      <w:r w:rsidRPr="00A25407">
        <w:rPr>
          <w:rFonts w:asciiTheme="minorEastAsia" w:hAnsiTheme="minorEastAsia"/>
          <w:noProof/>
          <w:szCs w:val="21"/>
        </w:rPr>
        <w:drawing>
          <wp:inline distT="0" distB="0" distL="0" distR="0">
            <wp:extent cx="658757" cy="133867"/>
            <wp:effectExtent l="19050" t="0" r="7993" b="0"/>
            <wp:docPr id="2" name="图片 2" descr=" q_j(0) \neq q_k(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q_j(0) \neq q_k(0) "/>
                    <pic:cNvPicPr>
                      <a:picLocks noChangeAspect="1" noChangeArrowheads="1"/>
                    </pic:cNvPicPr>
                  </pic:nvPicPr>
                  <pic:blipFill>
                    <a:blip r:embed="rId10" cstate="print"/>
                    <a:srcRect/>
                    <a:stretch>
                      <a:fillRect/>
                    </a:stretch>
                  </pic:blipFill>
                  <pic:spPr bwMode="auto">
                    <a:xfrm>
                      <a:off x="0" y="0"/>
                      <a:ext cx="658160" cy="133746"/>
                    </a:xfrm>
                    <a:prstGeom prst="rect">
                      <a:avLst/>
                    </a:prstGeom>
                    <a:noFill/>
                    <a:ln w="9525">
                      <a:noFill/>
                      <a:miter lim="800000"/>
                      <a:headEnd/>
                      <a:tailEnd/>
                    </a:ln>
                  </pic:spPr>
                </pic:pic>
              </a:graphicData>
            </a:graphic>
          </wp:inline>
        </w:drawing>
      </w:r>
      <w:r w:rsidRPr="00A25407">
        <w:rPr>
          <w:rFonts w:asciiTheme="minorEastAsia" w:hAnsiTheme="minorEastAsia"/>
          <w:szCs w:val="21"/>
        </w:rPr>
        <w:t>），解出这个二阶常微分方程组</w:t>
      </w:r>
      <w:r w:rsidRPr="00A25407">
        <w:rPr>
          <w:rFonts w:asciiTheme="minorEastAsia" w:hAnsiTheme="minorEastAsia" w:hint="eastAsia"/>
          <w:szCs w:val="21"/>
        </w:rPr>
        <w:t>：</w:t>
      </w:r>
    </w:p>
    <w:p w:rsidR="00A25407" w:rsidRPr="00A25407" w:rsidRDefault="00A25407" w:rsidP="00A25407">
      <w:pPr>
        <w:widowControl/>
        <w:jc w:val="center"/>
        <w:rPr>
          <w:rFonts w:asciiTheme="minorEastAsia" w:hAnsiTheme="minorEastAsia" w:cs="宋体"/>
          <w:kern w:val="0"/>
          <w:szCs w:val="21"/>
        </w:rPr>
      </w:pPr>
      <w:r w:rsidRPr="00A25407">
        <w:rPr>
          <w:rFonts w:asciiTheme="minorEastAsia" w:hAnsiTheme="minorEastAsia" w:cs="宋体"/>
          <w:noProof/>
          <w:kern w:val="0"/>
          <w:szCs w:val="21"/>
        </w:rPr>
        <w:drawing>
          <wp:inline distT="0" distB="0" distL="0" distR="0">
            <wp:extent cx="3958271" cy="445851"/>
            <wp:effectExtent l="19050" t="0" r="4129" b="0"/>
            <wp:docPr id="32" name="图片 32" descr=" m_j \ddot q_j = \gamma \sum\limits_{k\neq j }^{n}  \frac{m_j m_k(q_j-q_k)}{|q_j-q_k|^3}, j=1,\ldots,n \qquad \qquad \qquad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m_j \ddot q_j = \gamma \sum\limits_{k\neq j }^{n}  \frac{m_j m_k(q_j-q_k)}{|q_j-q_k|^3}, j=1,\ldots,n \qquad \qquad \qquad (1) "/>
                    <pic:cNvPicPr>
                      <a:picLocks noChangeAspect="1" noChangeArrowheads="1"/>
                    </pic:cNvPicPr>
                  </pic:nvPicPr>
                  <pic:blipFill>
                    <a:blip r:embed="rId11" cstate="print"/>
                    <a:srcRect/>
                    <a:stretch>
                      <a:fillRect/>
                    </a:stretch>
                  </pic:blipFill>
                  <pic:spPr bwMode="auto">
                    <a:xfrm>
                      <a:off x="0" y="0"/>
                      <a:ext cx="3969134" cy="447075"/>
                    </a:xfrm>
                    <a:prstGeom prst="rect">
                      <a:avLst/>
                    </a:prstGeom>
                    <a:noFill/>
                    <a:ln w="9525">
                      <a:noFill/>
                      <a:miter lim="800000"/>
                      <a:headEnd/>
                      <a:tailEnd/>
                    </a:ln>
                  </pic:spPr>
                </pic:pic>
              </a:graphicData>
            </a:graphic>
          </wp:inline>
        </w:drawing>
      </w:r>
    </w:p>
    <w:p w:rsidR="00767EC6" w:rsidRDefault="00A25407" w:rsidP="00C01F69">
      <w:pPr>
        <w:pStyle w:val="a9"/>
        <w:rPr>
          <w:kern w:val="0"/>
        </w:rPr>
      </w:pPr>
      <w:r w:rsidRPr="00A25407">
        <w:rPr>
          <w:kern w:val="0"/>
        </w:rPr>
        <w:t>其中</w:t>
      </w:r>
      <w:r w:rsidRPr="00A25407">
        <w:rPr>
          <w:kern w:val="0"/>
        </w:rPr>
        <w:t xml:space="preserve"> </w:t>
      </w:r>
      <w:r w:rsidRPr="00A25407">
        <w:rPr>
          <w:noProof/>
          <w:kern w:val="0"/>
        </w:rPr>
        <w:drawing>
          <wp:inline distT="0" distB="0" distL="0" distR="0">
            <wp:extent cx="825011" cy="91360"/>
            <wp:effectExtent l="19050" t="0" r="0" b="0"/>
            <wp:docPr id="33" name="图片 33" descr=" m_1,m_2,\ldots m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m_1,m_2,\ldots m_n "/>
                    <pic:cNvPicPr>
                      <a:picLocks noChangeAspect="1" noChangeArrowheads="1"/>
                    </pic:cNvPicPr>
                  </pic:nvPicPr>
                  <pic:blipFill>
                    <a:blip r:embed="rId12" cstate="print"/>
                    <a:srcRect/>
                    <a:stretch>
                      <a:fillRect/>
                    </a:stretch>
                  </pic:blipFill>
                  <pic:spPr bwMode="auto">
                    <a:xfrm>
                      <a:off x="0" y="0"/>
                      <a:ext cx="823175" cy="91157"/>
                    </a:xfrm>
                    <a:prstGeom prst="rect">
                      <a:avLst/>
                    </a:prstGeom>
                    <a:noFill/>
                    <a:ln w="9525">
                      <a:noFill/>
                      <a:miter lim="800000"/>
                      <a:headEnd/>
                      <a:tailEnd/>
                    </a:ln>
                  </pic:spPr>
                </pic:pic>
              </a:graphicData>
            </a:graphic>
          </wp:inline>
        </w:drawing>
      </w:r>
      <w:r w:rsidRPr="00A25407">
        <w:rPr>
          <w:kern w:val="0"/>
        </w:rPr>
        <w:t>是代表</w:t>
      </w:r>
      <w:r w:rsidRPr="00A25407">
        <w:rPr>
          <w:i/>
          <w:iCs/>
          <w:kern w:val="0"/>
        </w:rPr>
        <w:t>n</w:t>
      </w:r>
      <w:proofErr w:type="gramStart"/>
      <w:r w:rsidRPr="00A25407">
        <w:rPr>
          <w:kern w:val="0"/>
        </w:rPr>
        <w:t>个</w:t>
      </w:r>
      <w:proofErr w:type="gramEnd"/>
      <w:r w:rsidRPr="00A25407">
        <w:rPr>
          <w:kern w:val="0"/>
        </w:rPr>
        <w:t>质点质量的常量。</w:t>
      </w:r>
      <w:r w:rsidRPr="00A25407">
        <w:rPr>
          <w:noProof/>
          <w:kern w:val="0"/>
        </w:rPr>
        <w:drawing>
          <wp:inline distT="0" distB="0" distL="0" distR="0">
            <wp:extent cx="722702" cy="92678"/>
            <wp:effectExtent l="19050" t="0" r="1198" b="0"/>
            <wp:docPr id="34" name="图片 34" descr=" q_1,q_2,\ldots,q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q_1,q_2,\ldots,q_n "/>
                    <pic:cNvPicPr>
                      <a:picLocks noChangeAspect="1" noChangeArrowheads="1"/>
                    </pic:cNvPicPr>
                  </pic:nvPicPr>
                  <pic:blipFill>
                    <a:blip r:embed="rId13" cstate="print"/>
                    <a:srcRect/>
                    <a:stretch>
                      <a:fillRect/>
                    </a:stretch>
                  </pic:blipFill>
                  <pic:spPr bwMode="auto">
                    <a:xfrm>
                      <a:off x="0" y="0"/>
                      <a:ext cx="724151" cy="92864"/>
                    </a:xfrm>
                    <a:prstGeom prst="rect">
                      <a:avLst/>
                    </a:prstGeom>
                    <a:noFill/>
                    <a:ln w="9525">
                      <a:noFill/>
                      <a:miter lim="800000"/>
                      <a:headEnd/>
                      <a:tailEnd/>
                    </a:ln>
                  </pic:spPr>
                </pic:pic>
              </a:graphicData>
            </a:graphic>
          </wp:inline>
        </w:drawing>
      </w:r>
      <w:r w:rsidRPr="00A25407">
        <w:rPr>
          <w:kern w:val="0"/>
        </w:rPr>
        <w:t>是以时间</w:t>
      </w:r>
      <w:r w:rsidRPr="00A25407">
        <w:rPr>
          <w:i/>
          <w:iCs/>
          <w:kern w:val="0"/>
        </w:rPr>
        <w:t>t</w:t>
      </w:r>
      <w:r w:rsidRPr="00A25407">
        <w:rPr>
          <w:kern w:val="0"/>
        </w:rPr>
        <w:t>为变量描述质点位置的三维矢量函数</w:t>
      </w:r>
      <w:r w:rsidR="00B57616">
        <w:rPr>
          <w:rFonts w:hint="eastAsia"/>
          <w:kern w:val="0"/>
        </w:rPr>
        <w:t>。当然，一般情况下，质点某一时刻在</w:t>
      </w:r>
      <w:r w:rsidR="00C01F69">
        <w:rPr>
          <w:rFonts w:hint="eastAsia"/>
          <w:kern w:val="0"/>
        </w:rPr>
        <w:t>的位置与运动状态是不可解的，不过我们可以根据质点的某一时刻情况，假定在很短的时间内，加速度的方向和大小不会变，模拟质点的运动。</w:t>
      </w:r>
    </w:p>
    <w:p w:rsidR="00767EC6" w:rsidRDefault="00767EC6" w:rsidP="00767EC6">
      <w:pPr>
        <w:pStyle w:val="a9"/>
        <w:ind w:firstLineChars="202" w:firstLine="424"/>
        <w:rPr>
          <w:kern w:val="0"/>
        </w:rPr>
      </w:pPr>
      <w:r>
        <w:rPr>
          <w:rFonts w:hint="eastAsia"/>
          <w:kern w:val="0"/>
        </w:rPr>
        <w:t>一下是一个三体（</w:t>
      </w:r>
      <w:r>
        <w:rPr>
          <w:rFonts w:hint="eastAsia"/>
          <w:kern w:val="0"/>
        </w:rPr>
        <w:t>n=3</w:t>
      </w:r>
      <w:r>
        <w:rPr>
          <w:rFonts w:hint="eastAsia"/>
          <w:kern w:val="0"/>
        </w:rPr>
        <w:t>）的例子：</w:t>
      </w:r>
      <w:r w:rsidR="00B81D1B">
        <w:fldChar w:fldCharType="begin"/>
      </w:r>
      <w:r w:rsidR="00B81D1B">
        <w:instrText>HYPERLINK "http://faculty.ifmo.ru/butikov/Projects/Collection1.html"</w:instrText>
      </w:r>
      <w:r w:rsidR="00B81D1B">
        <w:fldChar w:fldCharType="separate"/>
      </w:r>
      <w:r w:rsidR="003118C4" w:rsidRPr="00E31D40">
        <w:rPr>
          <w:rStyle w:val="a5"/>
          <w:kern w:val="0"/>
        </w:rPr>
        <w:t>http://faculty.ifmo.ru/butikov/Projects/Collection1.html</w:t>
      </w:r>
      <w:r w:rsidR="00B81D1B">
        <w:fldChar w:fldCharType="end"/>
      </w:r>
    </w:p>
    <w:p w:rsidR="003118C4" w:rsidRDefault="003118C4" w:rsidP="00767EC6">
      <w:pPr>
        <w:pStyle w:val="a9"/>
        <w:ind w:firstLineChars="202" w:firstLine="424"/>
        <w:rPr>
          <w:kern w:val="0"/>
        </w:rPr>
      </w:pPr>
      <w:r>
        <w:rPr>
          <w:noProof/>
          <w:kern w:val="0"/>
        </w:rPr>
        <w:drawing>
          <wp:inline distT="0" distB="0" distL="0" distR="0">
            <wp:extent cx="4361117" cy="3853657"/>
            <wp:effectExtent l="19050" t="0" r="1333"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4362219" cy="3854631"/>
                    </a:xfrm>
                    <a:prstGeom prst="rect">
                      <a:avLst/>
                    </a:prstGeom>
                    <a:noFill/>
                    <a:ln w="9525">
                      <a:noFill/>
                      <a:miter lim="800000"/>
                      <a:headEnd/>
                      <a:tailEnd/>
                    </a:ln>
                  </pic:spPr>
                </pic:pic>
              </a:graphicData>
            </a:graphic>
          </wp:inline>
        </w:drawing>
      </w:r>
    </w:p>
    <w:p w:rsidR="003118C4" w:rsidRDefault="00FB2E1B" w:rsidP="00D532D7">
      <w:pPr>
        <w:pStyle w:val="3"/>
        <w:rPr>
          <w:kern w:val="0"/>
        </w:rPr>
      </w:pPr>
      <w:r>
        <w:rPr>
          <w:rFonts w:hint="eastAsia"/>
          <w:kern w:val="0"/>
        </w:rPr>
        <w:lastRenderedPageBreak/>
        <w:t>任务描述</w:t>
      </w:r>
    </w:p>
    <w:p w:rsidR="00FB2E1B" w:rsidRDefault="005F1F29" w:rsidP="005F1F29">
      <w:pPr>
        <w:pStyle w:val="a9"/>
        <w:ind w:firstLineChars="202" w:firstLine="424"/>
      </w:pPr>
      <w:bookmarkStart w:id="0" w:name="OLE_LINK1"/>
      <w:bookmarkStart w:id="1" w:name="OLE_LINK2"/>
      <w:r>
        <w:rPr>
          <w:rFonts w:hint="eastAsia"/>
        </w:rPr>
        <w:t>使用</w:t>
      </w:r>
      <w:r>
        <w:rPr>
          <w:rFonts w:hint="eastAsia"/>
        </w:rPr>
        <w:t>Python</w:t>
      </w:r>
      <w:r>
        <w:rPr>
          <w:rFonts w:hint="eastAsia"/>
        </w:rPr>
        <w:t>的图形方法，写一个多体运动的模拟器。</w:t>
      </w:r>
    </w:p>
    <w:bookmarkEnd w:id="0"/>
    <w:bookmarkEnd w:id="1"/>
    <w:p w:rsidR="00010E47" w:rsidRDefault="00010E47" w:rsidP="005F1F29">
      <w:pPr>
        <w:pStyle w:val="a9"/>
        <w:ind w:firstLineChars="202" w:firstLine="424"/>
      </w:pPr>
      <w:r>
        <w:rPr>
          <w:rFonts w:hint="eastAsia"/>
        </w:rPr>
        <w:t>一个质点有如下</w:t>
      </w:r>
      <w:r w:rsidR="000703F4">
        <w:rPr>
          <w:rFonts w:hint="eastAsia"/>
        </w:rPr>
        <w:t>属性：</w:t>
      </w:r>
    </w:p>
    <w:p w:rsidR="000703F4" w:rsidRDefault="000703F4" w:rsidP="00B75B66">
      <w:pPr>
        <w:pStyle w:val="a9"/>
        <w:numPr>
          <w:ilvl w:val="0"/>
          <w:numId w:val="1"/>
        </w:numPr>
      </w:pPr>
      <w:r>
        <w:rPr>
          <w:rFonts w:hint="eastAsia"/>
        </w:rPr>
        <w:t>质量</w:t>
      </w:r>
      <w:r>
        <w:rPr>
          <w:rFonts w:hint="eastAsia"/>
        </w:rPr>
        <w:t>m</w:t>
      </w:r>
      <w:r>
        <w:rPr>
          <w:rFonts w:hint="eastAsia"/>
        </w:rPr>
        <w:t>，标量，无单位</w:t>
      </w:r>
    </w:p>
    <w:p w:rsidR="000703F4" w:rsidRDefault="000703F4" w:rsidP="00B75B66">
      <w:pPr>
        <w:pStyle w:val="a9"/>
        <w:numPr>
          <w:ilvl w:val="0"/>
          <w:numId w:val="1"/>
        </w:numPr>
      </w:pPr>
      <w:r>
        <w:rPr>
          <w:rFonts w:hint="eastAsia"/>
        </w:rPr>
        <w:t>速度</w:t>
      </w:r>
      <w:r>
        <w:rPr>
          <w:rFonts w:hint="eastAsia"/>
        </w:rPr>
        <w:t>v</w:t>
      </w:r>
      <w:r>
        <w:rPr>
          <w:rFonts w:hint="eastAsia"/>
        </w:rPr>
        <w:t>，矢量，无单位。方向以二维笛卡尔坐标描述，即</w:t>
      </w:r>
      <w:r>
        <w:rPr>
          <w:rFonts w:hint="eastAsia"/>
        </w:rPr>
        <w:t>(1,1)</w:t>
      </w:r>
      <w:r>
        <w:rPr>
          <w:rFonts w:hint="eastAsia"/>
        </w:rPr>
        <w:t>和</w:t>
      </w:r>
      <w:r>
        <w:rPr>
          <w:rFonts w:hint="eastAsia"/>
        </w:rPr>
        <w:t>(2,2)</w:t>
      </w:r>
      <w:r>
        <w:rPr>
          <w:rFonts w:hint="eastAsia"/>
        </w:rPr>
        <w:t>都表示东北</w:t>
      </w:r>
      <w:r>
        <w:rPr>
          <w:rFonts w:hint="eastAsia"/>
        </w:rPr>
        <w:t>45</w:t>
      </w:r>
      <w:r>
        <w:rPr>
          <w:rFonts w:hint="eastAsia"/>
        </w:rPr>
        <w:t>°。</w:t>
      </w:r>
    </w:p>
    <w:p w:rsidR="00833FCF" w:rsidRPr="00833FCF" w:rsidRDefault="00833FCF" w:rsidP="00B75B66">
      <w:pPr>
        <w:pStyle w:val="a9"/>
        <w:numPr>
          <w:ilvl w:val="0"/>
          <w:numId w:val="1"/>
        </w:numPr>
      </w:pPr>
      <w:r>
        <w:rPr>
          <w:rFonts w:hint="eastAsia"/>
        </w:rPr>
        <w:t>初始位置</w:t>
      </w:r>
      <w:r w:rsidR="00B75B66">
        <w:rPr>
          <w:rFonts w:hint="eastAsia"/>
        </w:rPr>
        <w:t>p</w:t>
      </w:r>
      <w:r>
        <w:rPr>
          <w:rFonts w:hint="eastAsia"/>
        </w:rPr>
        <w:t>，二维笛卡尔坐标。</w:t>
      </w:r>
      <w:r w:rsidR="00B75B66">
        <w:rPr>
          <w:rFonts w:hint="eastAsia"/>
        </w:rPr>
        <w:t>坐标原点为你绘制的地图中央。</w:t>
      </w:r>
    </w:p>
    <w:p w:rsidR="000703F4" w:rsidRDefault="004B7014" w:rsidP="005F1F29">
      <w:pPr>
        <w:pStyle w:val="a9"/>
        <w:ind w:firstLineChars="202" w:firstLine="424"/>
      </w:pPr>
      <w:r>
        <w:rPr>
          <w:rFonts w:hint="eastAsia"/>
        </w:rPr>
        <w:t>即，一个质点用如下字符串描述：</w:t>
      </w:r>
    </w:p>
    <w:p w:rsidR="004B7014" w:rsidRDefault="004B7014" w:rsidP="005F1F29">
      <w:pPr>
        <w:pStyle w:val="a9"/>
        <w:ind w:firstLineChars="202" w:firstLine="424"/>
      </w:pPr>
      <w:proofErr w:type="gramStart"/>
      <w:r>
        <w:rPr>
          <w:rFonts w:hint="eastAsia"/>
        </w:rPr>
        <w:t>m</w:t>
      </w:r>
      <w:proofErr w:type="gramEnd"/>
      <w:r>
        <w:rPr>
          <w:rFonts w:hint="eastAsia"/>
        </w:rPr>
        <w:t xml:space="preserve"> v </w:t>
      </w:r>
      <w:proofErr w:type="spellStart"/>
      <w:r>
        <w:rPr>
          <w:rFonts w:hint="eastAsia"/>
        </w:rPr>
        <w:t>vx</w:t>
      </w:r>
      <w:proofErr w:type="spellEnd"/>
      <w:r>
        <w:rPr>
          <w:rFonts w:hint="eastAsia"/>
        </w:rPr>
        <w:t xml:space="preserve"> </w:t>
      </w:r>
      <w:proofErr w:type="spellStart"/>
      <w:r>
        <w:rPr>
          <w:rFonts w:hint="eastAsia"/>
        </w:rPr>
        <w:t>vy</w:t>
      </w:r>
      <w:proofErr w:type="spellEnd"/>
      <w:r>
        <w:rPr>
          <w:rFonts w:hint="eastAsia"/>
        </w:rPr>
        <w:t xml:space="preserve"> </w:t>
      </w:r>
      <w:proofErr w:type="spellStart"/>
      <w:r>
        <w:rPr>
          <w:rFonts w:hint="eastAsia"/>
        </w:rPr>
        <w:t>px</w:t>
      </w:r>
      <w:proofErr w:type="spellEnd"/>
      <w:r>
        <w:rPr>
          <w:rFonts w:hint="eastAsia"/>
        </w:rPr>
        <w:t xml:space="preserve"> </w:t>
      </w:r>
      <w:proofErr w:type="spellStart"/>
      <w:r>
        <w:rPr>
          <w:rFonts w:hint="eastAsia"/>
        </w:rPr>
        <w:t>py</w:t>
      </w:r>
      <w:proofErr w:type="spellEnd"/>
    </w:p>
    <w:p w:rsidR="00C370E0" w:rsidRDefault="00C370E0" w:rsidP="005F1F29">
      <w:pPr>
        <w:pStyle w:val="a9"/>
        <w:ind w:firstLineChars="202" w:firstLine="424"/>
      </w:pPr>
      <w:r>
        <w:rPr>
          <w:rFonts w:hint="eastAsia"/>
        </w:rPr>
        <w:t>给定</w:t>
      </w:r>
      <w:r>
        <w:rPr>
          <w:rFonts w:hint="eastAsia"/>
        </w:rPr>
        <w:t>n</w:t>
      </w:r>
      <w:proofErr w:type="gramStart"/>
      <w:r>
        <w:rPr>
          <w:rFonts w:hint="eastAsia"/>
        </w:rPr>
        <w:t>个</w:t>
      </w:r>
      <w:proofErr w:type="gramEnd"/>
      <w:r>
        <w:rPr>
          <w:rFonts w:hint="eastAsia"/>
        </w:rPr>
        <w:t>质点的描述，请模拟出运动轨迹</w:t>
      </w:r>
      <w:r w:rsidR="0031240F">
        <w:rPr>
          <w:rFonts w:hint="eastAsia"/>
        </w:rPr>
        <w:t>。</w:t>
      </w:r>
    </w:p>
    <w:p w:rsidR="0031240F" w:rsidRDefault="0031240F" w:rsidP="005F1F29">
      <w:pPr>
        <w:pStyle w:val="a9"/>
        <w:ind w:firstLineChars="202" w:firstLine="424"/>
      </w:pPr>
      <w:r>
        <w:rPr>
          <w:rFonts w:hint="eastAsia"/>
        </w:rPr>
        <w:t>要求：</w:t>
      </w:r>
    </w:p>
    <w:p w:rsidR="0031240F" w:rsidRDefault="00C24D20" w:rsidP="002879A6">
      <w:pPr>
        <w:pStyle w:val="a9"/>
        <w:numPr>
          <w:ilvl w:val="0"/>
          <w:numId w:val="2"/>
        </w:numPr>
      </w:pPr>
      <w:r>
        <w:rPr>
          <w:rFonts w:hint="eastAsia"/>
        </w:rPr>
        <w:t>质量只是</w:t>
      </w:r>
      <w:r w:rsidR="0031240F">
        <w:rPr>
          <w:rFonts w:hint="eastAsia"/>
        </w:rPr>
        <w:t>比较关系，你可以用大小</w:t>
      </w:r>
      <w:r>
        <w:rPr>
          <w:rFonts w:hint="eastAsia"/>
        </w:rPr>
        <w:t>表示出来（如面积之比）</w:t>
      </w:r>
      <w:r w:rsidR="001829B3">
        <w:rPr>
          <w:rFonts w:hint="eastAsia"/>
        </w:rPr>
        <w:t>。质点只</w:t>
      </w:r>
      <w:r w:rsidR="0031240F">
        <w:rPr>
          <w:rFonts w:hint="eastAsia"/>
        </w:rPr>
        <w:t>考虑中心。</w:t>
      </w:r>
    </w:p>
    <w:p w:rsidR="00D07EA4" w:rsidRDefault="00D07EA4" w:rsidP="002879A6">
      <w:pPr>
        <w:pStyle w:val="a9"/>
        <w:numPr>
          <w:ilvl w:val="0"/>
          <w:numId w:val="2"/>
        </w:numPr>
      </w:pPr>
      <w:r>
        <w:rPr>
          <w:rFonts w:hint="eastAsia"/>
        </w:rPr>
        <w:t>速度大小只是比较关系，你可以在质点上画箭头表示（如长度之比）。</w:t>
      </w:r>
    </w:p>
    <w:p w:rsidR="00F96867" w:rsidRDefault="00F96867" w:rsidP="002879A6">
      <w:pPr>
        <w:pStyle w:val="a9"/>
        <w:numPr>
          <w:ilvl w:val="0"/>
          <w:numId w:val="2"/>
        </w:numPr>
      </w:pPr>
      <w:r>
        <w:rPr>
          <w:rFonts w:hint="eastAsia"/>
        </w:rPr>
        <w:t>面板上可以输入</w:t>
      </w:r>
      <w:r w:rsidR="002F75B6">
        <w:rPr>
          <w:rFonts w:hint="eastAsia"/>
        </w:rPr>
        <w:t>质点描述文件，文件给出</w:t>
      </w:r>
      <w:r w:rsidR="002F75B6">
        <w:rPr>
          <w:rFonts w:hint="eastAsia"/>
        </w:rPr>
        <w:t>n</w:t>
      </w:r>
      <w:r w:rsidR="002F75B6">
        <w:rPr>
          <w:rFonts w:hint="eastAsia"/>
        </w:rPr>
        <w:t>和</w:t>
      </w:r>
      <w:r w:rsidR="002F75B6">
        <w:rPr>
          <w:rFonts w:hint="eastAsia"/>
        </w:rPr>
        <w:t>n</w:t>
      </w:r>
      <w:proofErr w:type="gramStart"/>
      <w:r w:rsidR="002F75B6">
        <w:rPr>
          <w:rFonts w:hint="eastAsia"/>
        </w:rPr>
        <w:t>个</w:t>
      </w:r>
      <w:proofErr w:type="gramEnd"/>
      <w:r w:rsidR="002F75B6">
        <w:rPr>
          <w:rFonts w:hint="eastAsia"/>
        </w:rPr>
        <w:t>质点的描述。</w:t>
      </w:r>
    </w:p>
    <w:p w:rsidR="002F75B6" w:rsidRDefault="002F75B6" w:rsidP="002879A6">
      <w:pPr>
        <w:pStyle w:val="a9"/>
        <w:numPr>
          <w:ilvl w:val="0"/>
          <w:numId w:val="2"/>
        </w:numPr>
      </w:pPr>
      <w:r>
        <w:rPr>
          <w:rFonts w:hint="eastAsia"/>
        </w:rPr>
        <w:t>面岸上可以上输入</w:t>
      </w:r>
      <w:r>
        <w:rPr>
          <w:rFonts w:hint="eastAsia"/>
        </w:rPr>
        <w:t>n</w:t>
      </w:r>
      <w:r>
        <w:rPr>
          <w:rFonts w:hint="eastAsia"/>
        </w:rPr>
        <w:t>，这样的话，随机生成</w:t>
      </w:r>
      <w:r>
        <w:rPr>
          <w:rFonts w:hint="eastAsia"/>
        </w:rPr>
        <w:t>n</w:t>
      </w:r>
      <w:proofErr w:type="gramStart"/>
      <w:r>
        <w:rPr>
          <w:rFonts w:hint="eastAsia"/>
        </w:rPr>
        <w:t>个</w:t>
      </w:r>
      <w:proofErr w:type="gramEnd"/>
      <w:r>
        <w:rPr>
          <w:rFonts w:hint="eastAsia"/>
        </w:rPr>
        <w:t>质点，并将这</w:t>
      </w:r>
      <w:r>
        <w:rPr>
          <w:rFonts w:hint="eastAsia"/>
        </w:rPr>
        <w:t>n</w:t>
      </w:r>
      <w:proofErr w:type="gramStart"/>
      <w:r>
        <w:rPr>
          <w:rFonts w:hint="eastAsia"/>
        </w:rPr>
        <w:t>个</w:t>
      </w:r>
      <w:proofErr w:type="gramEnd"/>
      <w:r>
        <w:rPr>
          <w:rFonts w:hint="eastAsia"/>
        </w:rPr>
        <w:t>质点的描述写成文件。</w:t>
      </w:r>
    </w:p>
    <w:p w:rsidR="004B097F" w:rsidRDefault="004B097F" w:rsidP="002879A6">
      <w:pPr>
        <w:pStyle w:val="a9"/>
        <w:numPr>
          <w:ilvl w:val="0"/>
          <w:numId w:val="2"/>
        </w:numPr>
      </w:pPr>
      <w:r>
        <w:rPr>
          <w:rFonts w:hint="eastAsia"/>
        </w:rPr>
        <w:t>面板上可以选择是否画出运动轨迹</w:t>
      </w:r>
      <w:r w:rsidR="008E2B75">
        <w:rPr>
          <w:rFonts w:hint="eastAsia"/>
        </w:rPr>
        <w:t>。</w:t>
      </w:r>
      <w:r w:rsidR="00B73C93">
        <w:rPr>
          <w:rFonts w:hint="eastAsia"/>
        </w:rPr>
        <w:t>如果选择，请画出。</w:t>
      </w:r>
    </w:p>
    <w:p w:rsidR="00C82D0E" w:rsidRDefault="00C82D0E" w:rsidP="002879A6">
      <w:pPr>
        <w:pStyle w:val="a9"/>
        <w:numPr>
          <w:ilvl w:val="0"/>
          <w:numId w:val="2"/>
        </w:numPr>
      </w:pPr>
      <w:r>
        <w:rPr>
          <w:rFonts w:hint="eastAsia"/>
        </w:rPr>
        <w:t>面板上可以选择</w:t>
      </w:r>
      <w:r w:rsidR="0017282E">
        <w:rPr>
          <w:rFonts w:hint="eastAsia"/>
        </w:rPr>
        <w:t>是否单步模拟。是的话</w:t>
      </w:r>
      <w:r>
        <w:rPr>
          <w:rFonts w:hint="eastAsia"/>
        </w:rPr>
        <w:t>每点击</w:t>
      </w:r>
      <w:proofErr w:type="gramStart"/>
      <w:r>
        <w:rPr>
          <w:rFonts w:hint="eastAsia"/>
        </w:rPr>
        <w:t>一</w:t>
      </w:r>
      <w:proofErr w:type="gramEnd"/>
      <w:r>
        <w:rPr>
          <w:rFonts w:hint="eastAsia"/>
        </w:rPr>
        <w:t>下面板，</w:t>
      </w:r>
      <w:r w:rsidR="00543F6E">
        <w:rPr>
          <w:rFonts w:hint="eastAsia"/>
        </w:rPr>
        <w:t>模拟</w:t>
      </w:r>
      <w:r>
        <w:rPr>
          <w:rFonts w:hint="eastAsia"/>
        </w:rPr>
        <w:t>多体运动一个极短时间。</w:t>
      </w:r>
    </w:p>
    <w:p w:rsidR="00D5250A" w:rsidRDefault="00D5250A" w:rsidP="002879A6">
      <w:pPr>
        <w:pStyle w:val="a9"/>
        <w:numPr>
          <w:ilvl w:val="0"/>
          <w:numId w:val="2"/>
        </w:numPr>
      </w:pPr>
      <w:r>
        <w:rPr>
          <w:rFonts w:hint="eastAsia"/>
        </w:rPr>
        <w:t>面板上可以填入模拟速度。默认是</w:t>
      </w:r>
      <w:r>
        <w:rPr>
          <w:rFonts w:hint="eastAsia"/>
        </w:rPr>
        <w:t>1</w:t>
      </w:r>
      <w:r>
        <w:rPr>
          <w:rFonts w:hint="eastAsia"/>
        </w:rPr>
        <w:t>，这个速度由你来定。但是如果输入</w:t>
      </w:r>
      <w:r>
        <w:rPr>
          <w:rFonts w:hint="eastAsia"/>
        </w:rPr>
        <w:t>10</w:t>
      </w:r>
      <w:r>
        <w:rPr>
          <w:rFonts w:hint="eastAsia"/>
        </w:rPr>
        <w:t>的话要是你现在速度的十倍，反之</w:t>
      </w:r>
      <w:r>
        <w:rPr>
          <w:rFonts w:hint="eastAsia"/>
        </w:rPr>
        <w:t>0.1</w:t>
      </w:r>
      <w:r>
        <w:rPr>
          <w:rFonts w:hint="eastAsia"/>
        </w:rPr>
        <w:t>则是十分之一。</w:t>
      </w:r>
    </w:p>
    <w:p w:rsidR="008303FA" w:rsidRDefault="008303FA" w:rsidP="002879A6">
      <w:pPr>
        <w:pStyle w:val="a9"/>
        <w:numPr>
          <w:ilvl w:val="0"/>
          <w:numId w:val="2"/>
        </w:numPr>
      </w:pPr>
      <w:r>
        <w:rPr>
          <w:rFonts w:hint="eastAsia"/>
        </w:rPr>
        <w:t>画出坐标轴。每次模拟，显示并刷新模拟步数</w:t>
      </w:r>
      <w:r w:rsidR="00833C4A">
        <w:rPr>
          <w:rFonts w:hint="eastAsia"/>
        </w:rPr>
        <w:t>。</w:t>
      </w:r>
    </w:p>
    <w:p w:rsidR="00E90DB8" w:rsidRDefault="00833C4A" w:rsidP="00E90DB8">
      <w:pPr>
        <w:pStyle w:val="a9"/>
        <w:numPr>
          <w:ilvl w:val="0"/>
          <w:numId w:val="2"/>
        </w:numPr>
      </w:pPr>
      <w:r>
        <w:rPr>
          <w:rFonts w:hint="eastAsia"/>
        </w:rPr>
        <w:t>不用</w:t>
      </w:r>
      <w:r>
        <w:rPr>
          <w:rFonts w:hint="eastAsia"/>
        </w:rPr>
        <w:t>STOP</w:t>
      </w:r>
      <w:r>
        <w:rPr>
          <w:rFonts w:hint="eastAsia"/>
        </w:rPr>
        <w:t>、</w:t>
      </w:r>
      <w:r>
        <w:rPr>
          <w:rFonts w:hint="eastAsia"/>
        </w:rPr>
        <w:t>RESET</w:t>
      </w:r>
      <w:r>
        <w:rPr>
          <w:rFonts w:hint="eastAsia"/>
        </w:rPr>
        <w:t>和</w:t>
      </w:r>
      <w:r>
        <w:rPr>
          <w:rFonts w:hint="eastAsia"/>
        </w:rPr>
        <w:t>CLEAR</w:t>
      </w:r>
      <w:r>
        <w:rPr>
          <w:rFonts w:hint="eastAsia"/>
        </w:rPr>
        <w:t>。</w:t>
      </w:r>
    </w:p>
    <w:p w:rsidR="00E90DB8" w:rsidRDefault="00E90DB8" w:rsidP="00E90DB8">
      <w:pPr>
        <w:pStyle w:val="a9"/>
        <w:numPr>
          <w:ilvl w:val="0"/>
          <w:numId w:val="2"/>
        </w:numPr>
      </w:pPr>
      <w:r>
        <w:rPr>
          <w:rFonts w:hint="eastAsia"/>
        </w:rPr>
        <w:t>尽可能做的够</w:t>
      </w:r>
      <w:proofErr w:type="gramStart"/>
      <w:r>
        <w:rPr>
          <w:rFonts w:hint="eastAsia"/>
        </w:rPr>
        <w:t>炫</w:t>
      </w:r>
      <w:proofErr w:type="gramEnd"/>
      <w:r>
        <w:rPr>
          <w:rFonts w:hint="eastAsia"/>
        </w:rPr>
        <w:t>，或者支持更多功能，有加分。</w:t>
      </w:r>
    </w:p>
    <w:p w:rsidR="00D532D7" w:rsidRDefault="00D532D7">
      <w:pPr>
        <w:widowControl/>
        <w:jc w:val="left"/>
      </w:pPr>
      <w:r>
        <w:br w:type="page"/>
      </w:r>
    </w:p>
    <w:p w:rsidR="00D532D7" w:rsidRDefault="00794092" w:rsidP="00794092">
      <w:pPr>
        <w:pStyle w:val="2"/>
        <w:jc w:val="center"/>
      </w:pPr>
      <w:r>
        <w:rPr>
          <w:rFonts w:hint="eastAsia"/>
        </w:rPr>
        <w:lastRenderedPageBreak/>
        <w:t>二、</w:t>
      </w:r>
      <w:r w:rsidR="007B00CF">
        <w:rPr>
          <w:rFonts w:hint="eastAsia"/>
        </w:rPr>
        <w:t>俄罗斯方块</w:t>
      </w:r>
    </w:p>
    <w:p w:rsidR="00517ED8" w:rsidRDefault="00517ED8" w:rsidP="00517ED8">
      <w:pPr>
        <w:pStyle w:val="3"/>
      </w:pPr>
      <w:r>
        <w:rPr>
          <w:rFonts w:hint="eastAsia"/>
        </w:rPr>
        <w:t>问题描述</w:t>
      </w:r>
    </w:p>
    <w:p w:rsidR="00143D86" w:rsidRDefault="00143D86" w:rsidP="00517ED8">
      <w:pPr>
        <w:pStyle w:val="3"/>
        <w:rPr>
          <w:rFonts w:hint="eastAsia"/>
          <w:b w:val="0"/>
          <w:bCs w:val="0"/>
          <w:sz w:val="21"/>
          <w:szCs w:val="22"/>
        </w:rPr>
      </w:pPr>
      <w:r w:rsidRPr="00143D86">
        <w:rPr>
          <w:b w:val="0"/>
          <w:bCs w:val="0"/>
          <w:sz w:val="21"/>
          <w:szCs w:val="22"/>
        </w:rPr>
        <w:t>俄罗斯方块（</w:t>
      </w:r>
      <w:r w:rsidRPr="00143D86">
        <w:rPr>
          <w:b w:val="0"/>
          <w:bCs w:val="0"/>
          <w:sz w:val="21"/>
          <w:szCs w:val="22"/>
        </w:rPr>
        <w:t xml:space="preserve">Tetris, </w:t>
      </w:r>
      <w:r w:rsidRPr="00143D86">
        <w:rPr>
          <w:b w:val="0"/>
          <w:bCs w:val="0"/>
          <w:sz w:val="21"/>
          <w:szCs w:val="22"/>
        </w:rPr>
        <w:t>俄文：</w:t>
      </w:r>
      <w:proofErr w:type="spellStart"/>
      <w:r w:rsidRPr="00143D86">
        <w:rPr>
          <w:b w:val="0"/>
          <w:bCs w:val="0"/>
          <w:sz w:val="21"/>
          <w:szCs w:val="22"/>
        </w:rPr>
        <w:t>Тетрис</w:t>
      </w:r>
      <w:proofErr w:type="spellEnd"/>
      <w:r w:rsidRPr="00143D86">
        <w:rPr>
          <w:b w:val="0"/>
          <w:bCs w:val="0"/>
          <w:sz w:val="21"/>
          <w:szCs w:val="22"/>
        </w:rPr>
        <w:t>）是一款风靡全球的电视</w:t>
      </w:r>
      <w:hyperlink r:id="rId15" w:tgtFrame="_blank" w:history="1">
        <w:r w:rsidRPr="00143D86">
          <w:rPr>
            <w:rStyle w:val="a5"/>
            <w:b w:val="0"/>
            <w:bCs w:val="0"/>
            <w:sz w:val="21"/>
            <w:szCs w:val="22"/>
          </w:rPr>
          <w:t>游戏机</w:t>
        </w:r>
      </w:hyperlink>
      <w:r w:rsidRPr="00143D86">
        <w:rPr>
          <w:b w:val="0"/>
          <w:bCs w:val="0"/>
          <w:sz w:val="21"/>
          <w:szCs w:val="22"/>
        </w:rPr>
        <w:t>和掌上游戏机游戏，它由俄罗斯人</w:t>
      </w:r>
      <w:hyperlink r:id="rId16" w:tgtFrame="_blank" w:history="1">
        <w:r w:rsidRPr="00143D86">
          <w:rPr>
            <w:rStyle w:val="a5"/>
            <w:b w:val="0"/>
            <w:bCs w:val="0"/>
            <w:sz w:val="21"/>
            <w:szCs w:val="22"/>
          </w:rPr>
          <w:t>阿列克谢</w:t>
        </w:r>
        <w:r w:rsidRPr="00143D86">
          <w:rPr>
            <w:rStyle w:val="a5"/>
            <w:b w:val="0"/>
            <w:bCs w:val="0"/>
            <w:sz w:val="21"/>
            <w:szCs w:val="22"/>
          </w:rPr>
          <w:t>·</w:t>
        </w:r>
        <w:r w:rsidRPr="00143D86">
          <w:rPr>
            <w:rStyle w:val="a5"/>
            <w:b w:val="0"/>
            <w:bCs w:val="0"/>
            <w:sz w:val="21"/>
            <w:szCs w:val="22"/>
          </w:rPr>
          <w:t>帕基特诺夫</w:t>
        </w:r>
      </w:hyperlink>
      <w:r w:rsidRPr="00143D86">
        <w:rPr>
          <w:b w:val="0"/>
          <w:bCs w:val="0"/>
          <w:sz w:val="21"/>
          <w:szCs w:val="22"/>
        </w:rPr>
        <w:t>发明，故得此名。俄罗斯方块的基本规则是移动、旋转和摆放游戏自动输出的各种方块，使之排列成完整的一行或多行并且消除得分。</w:t>
      </w:r>
    </w:p>
    <w:p w:rsidR="00517ED8" w:rsidRDefault="00517ED8" w:rsidP="00517ED8">
      <w:pPr>
        <w:pStyle w:val="3"/>
      </w:pPr>
      <w:r>
        <w:rPr>
          <w:rFonts w:hint="eastAsia"/>
        </w:rPr>
        <w:t>任务描述</w:t>
      </w:r>
    </w:p>
    <w:p w:rsidR="00143D86" w:rsidRDefault="00143D86">
      <w:pPr>
        <w:widowControl/>
        <w:jc w:val="left"/>
        <w:rPr>
          <w:rFonts w:hint="eastAsia"/>
        </w:rPr>
      </w:pPr>
      <w:r w:rsidRPr="00143D86">
        <w:rPr>
          <w:rFonts w:hint="eastAsia"/>
        </w:rPr>
        <w:t>使用</w:t>
      </w:r>
      <w:r w:rsidRPr="00143D86">
        <w:rPr>
          <w:rFonts w:hint="eastAsia"/>
        </w:rPr>
        <w:t>Python</w:t>
      </w:r>
      <w:r w:rsidRPr="00143D86">
        <w:rPr>
          <w:rFonts w:hint="eastAsia"/>
        </w:rPr>
        <w:t>的图形方法，写一个多体运动的模拟器。</w:t>
      </w:r>
    </w:p>
    <w:p w:rsidR="00143D86" w:rsidRDefault="00143D86">
      <w:pPr>
        <w:widowControl/>
        <w:jc w:val="left"/>
        <w:rPr>
          <w:rFonts w:hint="eastAsia"/>
        </w:rPr>
      </w:pPr>
      <w:r>
        <w:rPr>
          <w:rFonts w:hint="eastAsia"/>
        </w:rPr>
        <w:t>可以使用的图形如图所示：</w:t>
      </w:r>
    </w:p>
    <w:p w:rsidR="00143D86" w:rsidRDefault="00143D86">
      <w:pPr>
        <w:widowControl/>
        <w:jc w:val="left"/>
        <w:rPr>
          <w:rFonts w:hint="eastAsia"/>
        </w:rPr>
      </w:pPr>
      <w:r>
        <w:rPr>
          <w:noProof/>
        </w:rPr>
        <w:drawing>
          <wp:inline distT="0" distB="0" distL="0" distR="0" wp14:anchorId="30519552" wp14:editId="012C2CD5">
            <wp:extent cx="4367379" cy="232868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64500" cy="2327148"/>
                    </a:xfrm>
                    <a:prstGeom prst="rect">
                      <a:avLst/>
                    </a:prstGeom>
                  </pic:spPr>
                </pic:pic>
              </a:graphicData>
            </a:graphic>
          </wp:inline>
        </w:drawing>
      </w:r>
    </w:p>
    <w:p w:rsidR="00143D86" w:rsidRDefault="00143D86">
      <w:pPr>
        <w:widowControl/>
        <w:jc w:val="left"/>
        <w:rPr>
          <w:rFonts w:hint="eastAsia"/>
        </w:rPr>
      </w:pPr>
      <w:r w:rsidRPr="00143D86">
        <w:rPr>
          <w:rFonts w:hint="eastAsia"/>
        </w:rPr>
        <w:t>通过设计者预先设置的随机发生器不断地输出单个方块到场地顶部，以一定的规则进行移动、旋转、下落和摆放，锁定并填充到场地中。每次摆放如果将场地的一行或多行完全填满，则组成这些行的所有小正方形将被消除，并且以此来换取一定的积分或者其他形式的奖励。而未被消除的方块会一直累积，并对后来的方块摆放造成各种影响。</w:t>
      </w:r>
    </w:p>
    <w:p w:rsidR="00143D86" w:rsidRDefault="00143D86">
      <w:pPr>
        <w:widowControl/>
        <w:jc w:val="left"/>
        <w:rPr>
          <w:rFonts w:hint="eastAsia"/>
        </w:rPr>
      </w:pPr>
      <w:r w:rsidRPr="00143D86">
        <w:rPr>
          <w:rFonts w:hint="eastAsia"/>
        </w:rPr>
        <w:t>如果未被消除的方块堆放的高度超过场地所规定的最大高度（并不一定是</w:t>
      </w:r>
      <w:r w:rsidRPr="00143D86">
        <w:rPr>
          <w:rFonts w:hint="eastAsia"/>
        </w:rPr>
        <w:t>20</w:t>
      </w:r>
      <w:r w:rsidRPr="00143D86">
        <w:rPr>
          <w:rFonts w:hint="eastAsia"/>
        </w:rPr>
        <w:t>或者玩家所能见到的高度），则游戏结束。</w:t>
      </w:r>
    </w:p>
    <w:p w:rsidR="00143D86" w:rsidRDefault="00143D86">
      <w:pPr>
        <w:widowControl/>
        <w:jc w:val="left"/>
        <w:rPr>
          <w:rFonts w:hint="eastAsia"/>
        </w:rPr>
      </w:pPr>
      <w:r>
        <w:rPr>
          <w:rFonts w:hint="eastAsia"/>
        </w:rPr>
        <w:t>一个俄罗斯方块的示意图（仅供参考）：</w:t>
      </w:r>
    </w:p>
    <w:p w:rsidR="00771B43" w:rsidRDefault="00143D86">
      <w:pPr>
        <w:widowControl/>
        <w:jc w:val="left"/>
      </w:pPr>
      <w:r>
        <w:rPr>
          <w:noProof/>
        </w:rPr>
        <w:lastRenderedPageBreak/>
        <w:drawing>
          <wp:inline distT="0" distB="0" distL="0" distR="0" wp14:anchorId="75806279" wp14:editId="594EBB8F">
            <wp:extent cx="5274310" cy="47981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4798157"/>
                    </a:xfrm>
                    <a:prstGeom prst="rect">
                      <a:avLst/>
                    </a:prstGeom>
                  </pic:spPr>
                </pic:pic>
              </a:graphicData>
            </a:graphic>
          </wp:inline>
        </w:drawing>
      </w:r>
      <w:bookmarkStart w:id="2" w:name="_GoBack"/>
      <w:bookmarkEnd w:id="2"/>
      <w:r w:rsidR="00771B43">
        <w:br w:type="page"/>
      </w:r>
    </w:p>
    <w:p w:rsidR="009A564A" w:rsidRDefault="00771B43" w:rsidP="00771B43">
      <w:pPr>
        <w:pStyle w:val="2"/>
        <w:jc w:val="center"/>
      </w:pPr>
      <w:r>
        <w:rPr>
          <w:rFonts w:hint="eastAsia"/>
        </w:rPr>
        <w:lastRenderedPageBreak/>
        <w:t>传统六子棋</w:t>
      </w:r>
    </w:p>
    <w:p w:rsidR="00CD3DEA" w:rsidRDefault="00CD3DEA" w:rsidP="00CD3DEA">
      <w:pPr>
        <w:pStyle w:val="3"/>
      </w:pPr>
      <w:r>
        <w:rPr>
          <w:rFonts w:hint="eastAsia"/>
        </w:rPr>
        <w:t>问题描述</w:t>
      </w:r>
    </w:p>
    <w:p w:rsidR="00CD3DEA" w:rsidRDefault="001B5B4F" w:rsidP="001B5B4F">
      <w:pPr>
        <w:ind w:firstLineChars="202" w:firstLine="426"/>
      </w:pPr>
      <w:r>
        <w:rPr>
          <w:b/>
          <w:bCs/>
        </w:rPr>
        <w:t>六子棋</w:t>
      </w:r>
      <w:r>
        <w:t>是流传于中国民间的一类版图游戏。是一种双人对弈搏杀的一种游戏，交战双方棋子数均为六颗，故称</w:t>
      </w:r>
      <w:r>
        <w:rPr>
          <w:b/>
          <w:bCs/>
        </w:rPr>
        <w:t>六子棋</w:t>
      </w:r>
      <w:r>
        <w:t>。六子棋的棋盘为</w:t>
      </w:r>
      <w:r>
        <w:t>3</w:t>
      </w:r>
      <w:r>
        <w:t>乘以</w:t>
      </w:r>
      <w:r>
        <w:t>3</w:t>
      </w:r>
      <w:r>
        <w:t>的方格。</w:t>
      </w:r>
    </w:p>
    <w:p w:rsidR="000C6998" w:rsidRDefault="000C6998" w:rsidP="000C6998">
      <w:pPr>
        <w:ind w:firstLineChars="202" w:firstLine="424"/>
        <w:jc w:val="center"/>
      </w:pPr>
      <w:r>
        <w:rPr>
          <w:noProof/>
        </w:rPr>
        <w:drawing>
          <wp:inline distT="0" distB="0" distL="0" distR="0">
            <wp:extent cx="2103893" cy="201108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05320" cy="2012444"/>
                    </a:xfrm>
                    <a:prstGeom prst="rect">
                      <a:avLst/>
                    </a:prstGeom>
                    <a:noFill/>
                    <a:ln w="9525">
                      <a:noFill/>
                      <a:miter lim="800000"/>
                      <a:headEnd/>
                      <a:tailEnd/>
                    </a:ln>
                  </pic:spPr>
                </pic:pic>
              </a:graphicData>
            </a:graphic>
          </wp:inline>
        </w:drawing>
      </w:r>
    </w:p>
    <w:p w:rsidR="000C6998" w:rsidRDefault="00971532" w:rsidP="000C6998">
      <w:pPr>
        <w:ind w:firstLineChars="202" w:firstLine="424"/>
      </w:pPr>
      <w:r>
        <w:rPr>
          <w:rFonts w:hint="eastAsia"/>
        </w:rPr>
        <w:t>行棋规则如下：</w:t>
      </w:r>
    </w:p>
    <w:p w:rsidR="00971532" w:rsidRPr="00971532" w:rsidRDefault="00971532" w:rsidP="00971532">
      <w:pPr>
        <w:widowControl/>
        <w:numPr>
          <w:ilvl w:val="0"/>
          <w:numId w:val="3"/>
        </w:numPr>
        <w:spacing w:before="100" w:beforeAutospacing="1" w:after="100" w:afterAutospacing="1"/>
        <w:jc w:val="left"/>
        <w:rPr>
          <w:rFonts w:ascii="宋体" w:eastAsia="宋体" w:hAnsi="宋体" w:cs="宋体"/>
          <w:kern w:val="0"/>
          <w:sz w:val="24"/>
          <w:szCs w:val="24"/>
        </w:rPr>
      </w:pPr>
      <w:r w:rsidRPr="00971532">
        <w:rPr>
          <w:rFonts w:ascii="宋体" w:eastAsia="宋体" w:hAnsi="宋体" w:cs="宋体"/>
          <w:b/>
          <w:bCs/>
          <w:kern w:val="0"/>
          <w:sz w:val="24"/>
          <w:szCs w:val="24"/>
        </w:rPr>
        <w:t>枪毙</w:t>
      </w:r>
      <w:r w:rsidRPr="00971532">
        <w:rPr>
          <w:rFonts w:ascii="宋体" w:eastAsia="宋体" w:hAnsi="宋体" w:cs="宋体"/>
          <w:kern w:val="0"/>
          <w:sz w:val="24"/>
          <w:szCs w:val="24"/>
        </w:rPr>
        <w:t>，行棋一方若将两颗棋子移至一起，且一头挨着对方的一颗棋时，则可吃子（称为枪毙）。</w:t>
      </w:r>
    </w:p>
    <w:p w:rsidR="00971532" w:rsidRPr="00971532" w:rsidRDefault="00971532" w:rsidP="00971532">
      <w:pPr>
        <w:widowControl/>
        <w:numPr>
          <w:ilvl w:val="0"/>
          <w:numId w:val="3"/>
        </w:numPr>
        <w:spacing w:before="100" w:beforeAutospacing="1" w:after="100" w:afterAutospacing="1"/>
        <w:jc w:val="left"/>
        <w:rPr>
          <w:rFonts w:ascii="宋体" w:eastAsia="宋体" w:hAnsi="宋体" w:cs="宋体"/>
          <w:kern w:val="0"/>
          <w:sz w:val="24"/>
          <w:szCs w:val="24"/>
        </w:rPr>
      </w:pPr>
      <w:r w:rsidRPr="00971532">
        <w:rPr>
          <w:rFonts w:ascii="宋体" w:eastAsia="宋体" w:hAnsi="宋体" w:cs="宋体"/>
          <w:b/>
          <w:bCs/>
          <w:kern w:val="0"/>
          <w:sz w:val="24"/>
          <w:szCs w:val="24"/>
        </w:rPr>
        <w:t>抬子</w:t>
      </w:r>
      <w:r w:rsidRPr="00971532">
        <w:rPr>
          <w:rFonts w:ascii="宋体" w:eastAsia="宋体" w:hAnsi="宋体" w:cs="宋体"/>
          <w:kern w:val="0"/>
          <w:sz w:val="24"/>
          <w:szCs w:val="24"/>
        </w:rPr>
        <w:t>，行棋一方两个棋子夹住对方的一个棋子时，则可吃子（称为抬子）。</w:t>
      </w:r>
    </w:p>
    <w:p w:rsidR="00971532" w:rsidRPr="00971532" w:rsidRDefault="00971532" w:rsidP="00971532">
      <w:pPr>
        <w:widowControl/>
        <w:numPr>
          <w:ilvl w:val="0"/>
          <w:numId w:val="3"/>
        </w:numPr>
        <w:spacing w:before="100" w:beforeAutospacing="1" w:after="100" w:afterAutospacing="1"/>
        <w:jc w:val="left"/>
        <w:rPr>
          <w:rFonts w:ascii="宋体" w:eastAsia="宋体" w:hAnsi="宋体" w:cs="宋体"/>
          <w:kern w:val="0"/>
          <w:sz w:val="24"/>
          <w:szCs w:val="24"/>
        </w:rPr>
      </w:pPr>
      <w:r w:rsidRPr="00971532">
        <w:rPr>
          <w:rFonts w:ascii="宋体" w:eastAsia="宋体" w:hAnsi="宋体" w:cs="宋体"/>
          <w:b/>
          <w:bCs/>
          <w:kern w:val="0"/>
          <w:sz w:val="24"/>
          <w:szCs w:val="24"/>
        </w:rPr>
        <w:t>挑子</w:t>
      </w:r>
      <w:r w:rsidRPr="00971532">
        <w:rPr>
          <w:rFonts w:ascii="宋体" w:eastAsia="宋体" w:hAnsi="宋体" w:cs="宋体"/>
          <w:kern w:val="0"/>
          <w:sz w:val="24"/>
          <w:szCs w:val="24"/>
        </w:rPr>
        <w:t>，行棋一方一个棋子插入对方的两个棋子中间时，则可吃对方两个棋子（称为挑子）。</w:t>
      </w:r>
    </w:p>
    <w:p w:rsidR="00971532" w:rsidRDefault="00971532" w:rsidP="000C6998">
      <w:pPr>
        <w:ind w:firstLineChars="202" w:firstLine="424"/>
      </w:pPr>
      <w:r>
        <w:rPr>
          <w:noProof/>
        </w:rPr>
        <w:drawing>
          <wp:inline distT="0" distB="0" distL="0" distR="0">
            <wp:extent cx="5274310" cy="1808731"/>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74310" cy="1808731"/>
                    </a:xfrm>
                    <a:prstGeom prst="rect">
                      <a:avLst/>
                    </a:prstGeom>
                    <a:noFill/>
                    <a:ln w="9525">
                      <a:noFill/>
                      <a:miter lim="800000"/>
                      <a:headEnd/>
                      <a:tailEnd/>
                    </a:ln>
                  </pic:spPr>
                </pic:pic>
              </a:graphicData>
            </a:graphic>
          </wp:inline>
        </w:drawing>
      </w:r>
    </w:p>
    <w:p w:rsidR="00971532" w:rsidRDefault="00971532" w:rsidP="000C6998">
      <w:pPr>
        <w:ind w:firstLineChars="202" w:firstLine="424"/>
      </w:pPr>
      <w:r>
        <w:t>游戏中当一方的棋子被对方</w:t>
      </w:r>
      <w:proofErr w:type="gramStart"/>
      <w:r>
        <w:t>围困住无法</w:t>
      </w:r>
      <w:proofErr w:type="gramEnd"/>
      <w:r>
        <w:t>行棋或者被吃到少于两颗棋子时，就被判为输棋。</w:t>
      </w:r>
    </w:p>
    <w:p w:rsidR="009A33BA" w:rsidRDefault="009A33BA" w:rsidP="009A33BA">
      <w:pPr>
        <w:ind w:firstLineChars="202" w:firstLine="424"/>
      </w:pPr>
      <w:r>
        <w:rPr>
          <w:rFonts w:hint="eastAsia"/>
        </w:rPr>
        <w:t>具体游戏规则请参考网上的资料</w:t>
      </w:r>
    </w:p>
    <w:p w:rsidR="00487915" w:rsidRDefault="00487915" w:rsidP="00487915">
      <w:pPr>
        <w:pStyle w:val="3"/>
      </w:pPr>
      <w:r>
        <w:rPr>
          <w:rFonts w:hint="eastAsia"/>
        </w:rPr>
        <w:t>任务描述</w:t>
      </w:r>
    </w:p>
    <w:p w:rsidR="00335181" w:rsidRDefault="00335181" w:rsidP="00335181">
      <w:pPr>
        <w:ind w:firstLineChars="202" w:firstLine="424"/>
      </w:pPr>
      <w:r>
        <w:rPr>
          <w:rFonts w:hint="eastAsia"/>
        </w:rPr>
        <w:t>写一个程序，包括棋盘</w:t>
      </w:r>
      <w:r>
        <w:rPr>
          <w:rFonts w:hint="eastAsia"/>
        </w:rPr>
        <w:t>UI</w:t>
      </w:r>
      <w:r>
        <w:rPr>
          <w:rFonts w:hint="eastAsia"/>
        </w:rPr>
        <w:t>和下棋的</w:t>
      </w:r>
      <w:r>
        <w:rPr>
          <w:rFonts w:hint="eastAsia"/>
        </w:rPr>
        <w:t>AI</w:t>
      </w:r>
      <w:r>
        <w:rPr>
          <w:rFonts w:hint="eastAsia"/>
        </w:rPr>
        <w:t>，能实现人与机器的对战。</w:t>
      </w:r>
      <w:r w:rsidR="00EA6021">
        <w:rPr>
          <w:rFonts w:hint="eastAsia"/>
        </w:rPr>
        <w:t>可以选择先后手（黑棋为先手）。</w:t>
      </w:r>
    </w:p>
    <w:p w:rsidR="00B365F7" w:rsidRDefault="00B365F7" w:rsidP="00B365F7">
      <w:pPr>
        <w:pStyle w:val="2"/>
        <w:jc w:val="center"/>
      </w:pPr>
      <w:r>
        <w:rPr>
          <w:rFonts w:hint="eastAsia"/>
        </w:rPr>
        <w:lastRenderedPageBreak/>
        <w:t>六子棋</w:t>
      </w:r>
    </w:p>
    <w:p w:rsidR="003D00D2" w:rsidRDefault="003D00D2" w:rsidP="003D00D2">
      <w:pPr>
        <w:ind w:firstLineChars="202" w:firstLine="424"/>
      </w:pPr>
      <w:r>
        <w:rPr>
          <w:rFonts w:hint="eastAsia"/>
        </w:rPr>
        <w:t>现代六子棋是现代五子棋规则的一个扩展，其避免了五子棋先手必胜的不公平性。</w:t>
      </w:r>
    </w:p>
    <w:p w:rsidR="004B3D31" w:rsidRDefault="004B3D31" w:rsidP="003D00D2">
      <w:pPr>
        <w:ind w:firstLineChars="202" w:firstLine="424"/>
      </w:pPr>
      <w:r>
        <w:rPr>
          <w:rFonts w:hint="eastAsia"/>
        </w:rPr>
        <w:t>在一</w:t>
      </w:r>
      <w:r w:rsidR="007C703B">
        <w:rPr>
          <w:rFonts w:hint="eastAsia"/>
        </w:rPr>
        <w:t>个广大的棋盘上（一般是</w:t>
      </w:r>
      <w:r w:rsidR="007C703B">
        <w:rPr>
          <w:rFonts w:hint="eastAsia"/>
        </w:rPr>
        <w:t>9</w:t>
      </w:r>
      <w:r w:rsidR="007C703B">
        <w:rPr>
          <w:rFonts w:hint="eastAsia"/>
        </w:rPr>
        <w:t>个</w:t>
      </w:r>
      <w:r>
        <w:rPr>
          <w:rFonts w:hint="eastAsia"/>
        </w:rPr>
        <w:t>围棋棋盘</w:t>
      </w:r>
      <w:r w:rsidR="007C703B">
        <w:rPr>
          <w:rFonts w:hint="eastAsia"/>
        </w:rPr>
        <w:t>围城</w:t>
      </w:r>
      <w:r w:rsidR="007C703B">
        <w:rPr>
          <w:rFonts w:hint="eastAsia"/>
        </w:rPr>
        <w:t>3*3</w:t>
      </w:r>
      <w:r w:rsidR="007C703B">
        <w:rPr>
          <w:rFonts w:hint="eastAsia"/>
        </w:rPr>
        <w:t>的大棋盘</w:t>
      </w:r>
      <w:r>
        <w:rPr>
          <w:rFonts w:hint="eastAsia"/>
        </w:rPr>
        <w:t>），执黑一方先手落下一子，然后双方轮流进行游戏，</w:t>
      </w:r>
      <w:r w:rsidR="00714413">
        <w:rPr>
          <w:rFonts w:hint="eastAsia"/>
        </w:rPr>
        <w:t>每次</w:t>
      </w:r>
      <w:r>
        <w:rPr>
          <w:rFonts w:hint="eastAsia"/>
        </w:rPr>
        <w:t>落</w:t>
      </w:r>
      <w:r w:rsidR="00714413">
        <w:rPr>
          <w:rFonts w:hint="eastAsia"/>
        </w:rPr>
        <w:t>下</w:t>
      </w:r>
      <w:r>
        <w:rPr>
          <w:rFonts w:hint="eastAsia"/>
        </w:rPr>
        <w:t>两子，直到一方完成六个子练成一条线为胜为止。</w:t>
      </w:r>
    </w:p>
    <w:p w:rsidR="00ED1FD5" w:rsidRDefault="00ED1FD5" w:rsidP="00ED1FD5">
      <w:pPr>
        <w:ind w:firstLineChars="202" w:firstLine="424"/>
        <w:jc w:val="center"/>
      </w:pPr>
      <w:r>
        <w:rPr>
          <w:rFonts w:hint="eastAsia"/>
          <w:noProof/>
        </w:rPr>
        <w:drawing>
          <wp:inline distT="0" distB="0" distL="0" distR="0">
            <wp:extent cx="4840698" cy="2594468"/>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841922" cy="2595124"/>
                    </a:xfrm>
                    <a:prstGeom prst="rect">
                      <a:avLst/>
                    </a:prstGeom>
                    <a:noFill/>
                    <a:ln w="9525">
                      <a:noFill/>
                      <a:miter lim="800000"/>
                      <a:headEnd/>
                      <a:tailEnd/>
                    </a:ln>
                  </pic:spPr>
                </pic:pic>
              </a:graphicData>
            </a:graphic>
          </wp:inline>
        </w:drawing>
      </w:r>
    </w:p>
    <w:p w:rsidR="00ED1FD5" w:rsidRDefault="00ED1FD5" w:rsidP="003D00D2">
      <w:pPr>
        <w:ind w:firstLineChars="202" w:firstLine="424"/>
      </w:pPr>
      <w:r>
        <w:rPr>
          <w:rFonts w:hint="eastAsia"/>
        </w:rPr>
        <w:t>具体游戏规则请参考网上的资料</w:t>
      </w:r>
    </w:p>
    <w:p w:rsidR="00ED1FD5" w:rsidRDefault="00ED1FD5" w:rsidP="00ED1FD5">
      <w:pPr>
        <w:pStyle w:val="3"/>
      </w:pPr>
      <w:r>
        <w:rPr>
          <w:rFonts w:hint="eastAsia"/>
        </w:rPr>
        <w:t>任务描述</w:t>
      </w:r>
    </w:p>
    <w:p w:rsidR="00ED1FD5" w:rsidRDefault="00ED1FD5" w:rsidP="00ED1FD5">
      <w:pPr>
        <w:ind w:firstLineChars="202" w:firstLine="424"/>
      </w:pPr>
      <w:r>
        <w:rPr>
          <w:rFonts w:hint="eastAsia"/>
        </w:rPr>
        <w:t>写一个程序，包括棋盘</w:t>
      </w:r>
      <w:r>
        <w:rPr>
          <w:rFonts w:hint="eastAsia"/>
        </w:rPr>
        <w:t>UI</w:t>
      </w:r>
      <w:r>
        <w:rPr>
          <w:rFonts w:hint="eastAsia"/>
        </w:rPr>
        <w:t>和下棋的</w:t>
      </w:r>
      <w:r>
        <w:rPr>
          <w:rFonts w:hint="eastAsia"/>
        </w:rPr>
        <w:t>AI</w:t>
      </w:r>
      <w:r>
        <w:rPr>
          <w:rFonts w:hint="eastAsia"/>
        </w:rPr>
        <w:t>，能实现人与机器的对战。可以选择先后手（黑棋为先手）。</w:t>
      </w:r>
    </w:p>
    <w:p w:rsidR="00ED1FD5" w:rsidRPr="003D00D2" w:rsidRDefault="00ED1FD5" w:rsidP="00ED1FD5">
      <w:pPr>
        <w:widowControl/>
        <w:jc w:val="left"/>
      </w:pPr>
    </w:p>
    <w:sectPr w:rsidR="00ED1FD5" w:rsidRPr="003D00D2" w:rsidSect="00101E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2F6" w:rsidRDefault="007D52F6" w:rsidP="00453F13">
      <w:r>
        <w:separator/>
      </w:r>
    </w:p>
  </w:endnote>
  <w:endnote w:type="continuationSeparator" w:id="0">
    <w:p w:rsidR="007D52F6" w:rsidRDefault="007D52F6" w:rsidP="00453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2F6" w:rsidRDefault="007D52F6" w:rsidP="00453F13">
      <w:r>
        <w:separator/>
      </w:r>
    </w:p>
  </w:footnote>
  <w:footnote w:type="continuationSeparator" w:id="0">
    <w:p w:rsidR="007D52F6" w:rsidRDefault="007D52F6" w:rsidP="00453F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12618"/>
    <w:multiLevelType w:val="multilevel"/>
    <w:tmpl w:val="5E06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846AD"/>
    <w:multiLevelType w:val="hybridMultilevel"/>
    <w:tmpl w:val="4C82A88A"/>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2">
    <w:nsid w:val="20C14A7C"/>
    <w:multiLevelType w:val="hybridMultilevel"/>
    <w:tmpl w:val="7DC0D024"/>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53F13"/>
    <w:rsid w:val="00010E47"/>
    <w:rsid w:val="0002498D"/>
    <w:rsid w:val="000463D1"/>
    <w:rsid w:val="00047233"/>
    <w:rsid w:val="000703F4"/>
    <w:rsid w:val="00081AB7"/>
    <w:rsid w:val="000905C3"/>
    <w:rsid w:val="000A3B4E"/>
    <w:rsid w:val="000C6998"/>
    <w:rsid w:val="000E343D"/>
    <w:rsid w:val="000F0776"/>
    <w:rsid w:val="000F6C57"/>
    <w:rsid w:val="00101E59"/>
    <w:rsid w:val="0013000A"/>
    <w:rsid w:val="00130D53"/>
    <w:rsid w:val="00132F8F"/>
    <w:rsid w:val="00143D86"/>
    <w:rsid w:val="0017282E"/>
    <w:rsid w:val="001829B3"/>
    <w:rsid w:val="001851AC"/>
    <w:rsid w:val="00192E0E"/>
    <w:rsid w:val="001B2ABC"/>
    <w:rsid w:val="001B5B4F"/>
    <w:rsid w:val="001B6E80"/>
    <w:rsid w:val="001B6F9B"/>
    <w:rsid w:val="001D6596"/>
    <w:rsid w:val="001F5DEE"/>
    <w:rsid w:val="00204248"/>
    <w:rsid w:val="002171F7"/>
    <w:rsid w:val="00261D78"/>
    <w:rsid w:val="002879A6"/>
    <w:rsid w:val="00287C03"/>
    <w:rsid w:val="00291544"/>
    <w:rsid w:val="002A01E9"/>
    <w:rsid w:val="002E4470"/>
    <w:rsid w:val="002F75B6"/>
    <w:rsid w:val="003118C4"/>
    <w:rsid w:val="0031240F"/>
    <w:rsid w:val="00313B64"/>
    <w:rsid w:val="00335181"/>
    <w:rsid w:val="003C4DB2"/>
    <w:rsid w:val="003C54AE"/>
    <w:rsid w:val="003D00D2"/>
    <w:rsid w:val="003E241A"/>
    <w:rsid w:val="00404556"/>
    <w:rsid w:val="004533E9"/>
    <w:rsid w:val="00453C36"/>
    <w:rsid w:val="00453F13"/>
    <w:rsid w:val="00453FB4"/>
    <w:rsid w:val="00457310"/>
    <w:rsid w:val="00487915"/>
    <w:rsid w:val="00494FD6"/>
    <w:rsid w:val="004A7963"/>
    <w:rsid w:val="004B097F"/>
    <w:rsid w:val="004B3D31"/>
    <w:rsid w:val="004B7014"/>
    <w:rsid w:val="004C67C1"/>
    <w:rsid w:val="004D149D"/>
    <w:rsid w:val="004F2E23"/>
    <w:rsid w:val="00517ED8"/>
    <w:rsid w:val="00532415"/>
    <w:rsid w:val="005337DA"/>
    <w:rsid w:val="00543F6E"/>
    <w:rsid w:val="00560D9F"/>
    <w:rsid w:val="0058087B"/>
    <w:rsid w:val="005F1F29"/>
    <w:rsid w:val="005F35AA"/>
    <w:rsid w:val="005F62D0"/>
    <w:rsid w:val="00620820"/>
    <w:rsid w:val="00625E1D"/>
    <w:rsid w:val="006475AF"/>
    <w:rsid w:val="006B1B3A"/>
    <w:rsid w:val="006C4655"/>
    <w:rsid w:val="006D1F66"/>
    <w:rsid w:val="00700E18"/>
    <w:rsid w:val="0070329D"/>
    <w:rsid w:val="00714413"/>
    <w:rsid w:val="00731C1A"/>
    <w:rsid w:val="00737062"/>
    <w:rsid w:val="00750349"/>
    <w:rsid w:val="00767EC6"/>
    <w:rsid w:val="00771B43"/>
    <w:rsid w:val="00772A75"/>
    <w:rsid w:val="00794092"/>
    <w:rsid w:val="007945A9"/>
    <w:rsid w:val="007B00CF"/>
    <w:rsid w:val="007B6E80"/>
    <w:rsid w:val="007C703B"/>
    <w:rsid w:val="007D1304"/>
    <w:rsid w:val="007D52F6"/>
    <w:rsid w:val="007D5AE2"/>
    <w:rsid w:val="007F6CD2"/>
    <w:rsid w:val="008018F5"/>
    <w:rsid w:val="0081060C"/>
    <w:rsid w:val="008303FA"/>
    <w:rsid w:val="00833C4A"/>
    <w:rsid w:val="00833FCF"/>
    <w:rsid w:val="008348D5"/>
    <w:rsid w:val="008464A3"/>
    <w:rsid w:val="008529E6"/>
    <w:rsid w:val="00854E0F"/>
    <w:rsid w:val="00863C7D"/>
    <w:rsid w:val="008811F8"/>
    <w:rsid w:val="008D54FB"/>
    <w:rsid w:val="008E2B75"/>
    <w:rsid w:val="008F3B81"/>
    <w:rsid w:val="00900F27"/>
    <w:rsid w:val="00901B2A"/>
    <w:rsid w:val="009241A6"/>
    <w:rsid w:val="00926BEA"/>
    <w:rsid w:val="009364FE"/>
    <w:rsid w:val="0095415D"/>
    <w:rsid w:val="00971532"/>
    <w:rsid w:val="00985CB1"/>
    <w:rsid w:val="009A33BA"/>
    <w:rsid w:val="009A564A"/>
    <w:rsid w:val="009C55F4"/>
    <w:rsid w:val="009F2BBD"/>
    <w:rsid w:val="009F6029"/>
    <w:rsid w:val="00A03E0C"/>
    <w:rsid w:val="00A065F6"/>
    <w:rsid w:val="00A10D63"/>
    <w:rsid w:val="00A21E1A"/>
    <w:rsid w:val="00A25407"/>
    <w:rsid w:val="00A31046"/>
    <w:rsid w:val="00A44593"/>
    <w:rsid w:val="00A461E0"/>
    <w:rsid w:val="00A51B42"/>
    <w:rsid w:val="00A731F4"/>
    <w:rsid w:val="00AC2E28"/>
    <w:rsid w:val="00AE28C3"/>
    <w:rsid w:val="00AE7BC4"/>
    <w:rsid w:val="00AF06C3"/>
    <w:rsid w:val="00B365F7"/>
    <w:rsid w:val="00B57616"/>
    <w:rsid w:val="00B71DFB"/>
    <w:rsid w:val="00B73C93"/>
    <w:rsid w:val="00B75B66"/>
    <w:rsid w:val="00B81D1B"/>
    <w:rsid w:val="00B957D3"/>
    <w:rsid w:val="00BA365C"/>
    <w:rsid w:val="00BA754F"/>
    <w:rsid w:val="00C01F69"/>
    <w:rsid w:val="00C13FE1"/>
    <w:rsid w:val="00C16E96"/>
    <w:rsid w:val="00C24D20"/>
    <w:rsid w:val="00C370E0"/>
    <w:rsid w:val="00C45509"/>
    <w:rsid w:val="00C4672D"/>
    <w:rsid w:val="00C51BB7"/>
    <w:rsid w:val="00C82D0E"/>
    <w:rsid w:val="00CA7825"/>
    <w:rsid w:val="00CC4006"/>
    <w:rsid w:val="00CC517F"/>
    <w:rsid w:val="00CD3DEA"/>
    <w:rsid w:val="00CF5AF5"/>
    <w:rsid w:val="00CF78A9"/>
    <w:rsid w:val="00D07EA4"/>
    <w:rsid w:val="00D314FD"/>
    <w:rsid w:val="00D328CF"/>
    <w:rsid w:val="00D37447"/>
    <w:rsid w:val="00D5250A"/>
    <w:rsid w:val="00D532D7"/>
    <w:rsid w:val="00D80E30"/>
    <w:rsid w:val="00DC2EDC"/>
    <w:rsid w:val="00E07E61"/>
    <w:rsid w:val="00E71F15"/>
    <w:rsid w:val="00E90DB8"/>
    <w:rsid w:val="00EA6021"/>
    <w:rsid w:val="00ED1FD5"/>
    <w:rsid w:val="00EF4D37"/>
    <w:rsid w:val="00F07D38"/>
    <w:rsid w:val="00F22A45"/>
    <w:rsid w:val="00F523BA"/>
    <w:rsid w:val="00F778C8"/>
    <w:rsid w:val="00F8295F"/>
    <w:rsid w:val="00F96867"/>
    <w:rsid w:val="00FA1AFB"/>
    <w:rsid w:val="00FB2E1B"/>
    <w:rsid w:val="00FC4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E59"/>
    <w:pPr>
      <w:widowControl w:val="0"/>
      <w:jc w:val="both"/>
    </w:pPr>
  </w:style>
  <w:style w:type="paragraph" w:styleId="1">
    <w:name w:val="heading 1"/>
    <w:basedOn w:val="a"/>
    <w:next w:val="a"/>
    <w:link w:val="1Char"/>
    <w:uiPriority w:val="9"/>
    <w:qFormat/>
    <w:rsid w:val="00453F1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53F1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532D7"/>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3F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53F13"/>
    <w:rPr>
      <w:sz w:val="18"/>
      <w:szCs w:val="18"/>
    </w:rPr>
  </w:style>
  <w:style w:type="paragraph" w:styleId="a4">
    <w:name w:val="footer"/>
    <w:basedOn w:val="a"/>
    <w:link w:val="Char0"/>
    <w:uiPriority w:val="99"/>
    <w:unhideWhenUsed/>
    <w:rsid w:val="00453F13"/>
    <w:pPr>
      <w:tabs>
        <w:tab w:val="center" w:pos="4153"/>
        <w:tab w:val="right" w:pos="8306"/>
      </w:tabs>
      <w:snapToGrid w:val="0"/>
      <w:jc w:val="left"/>
    </w:pPr>
    <w:rPr>
      <w:sz w:val="18"/>
      <w:szCs w:val="18"/>
    </w:rPr>
  </w:style>
  <w:style w:type="character" w:customStyle="1" w:styleId="Char0">
    <w:name w:val="页脚 Char"/>
    <w:basedOn w:val="a0"/>
    <w:link w:val="a4"/>
    <w:uiPriority w:val="99"/>
    <w:rsid w:val="00453F13"/>
    <w:rPr>
      <w:sz w:val="18"/>
      <w:szCs w:val="18"/>
    </w:rPr>
  </w:style>
  <w:style w:type="character" w:customStyle="1" w:styleId="1Char">
    <w:name w:val="标题 1 Char"/>
    <w:basedOn w:val="a0"/>
    <w:link w:val="1"/>
    <w:uiPriority w:val="9"/>
    <w:rsid w:val="00453F13"/>
    <w:rPr>
      <w:b/>
      <w:bCs/>
      <w:kern w:val="44"/>
      <w:sz w:val="44"/>
      <w:szCs w:val="44"/>
    </w:rPr>
  </w:style>
  <w:style w:type="character" w:styleId="a5">
    <w:name w:val="Hyperlink"/>
    <w:basedOn w:val="a0"/>
    <w:uiPriority w:val="99"/>
    <w:unhideWhenUsed/>
    <w:rsid w:val="00453F13"/>
    <w:rPr>
      <w:color w:val="0000FF"/>
      <w:u w:val="single"/>
    </w:rPr>
  </w:style>
  <w:style w:type="character" w:customStyle="1" w:styleId="2Char">
    <w:name w:val="标题 2 Char"/>
    <w:basedOn w:val="a0"/>
    <w:link w:val="2"/>
    <w:uiPriority w:val="9"/>
    <w:rsid w:val="00453F13"/>
    <w:rPr>
      <w:rFonts w:asciiTheme="majorHAnsi" w:eastAsiaTheme="majorEastAsia" w:hAnsiTheme="majorHAnsi" w:cstheme="majorBidi"/>
      <w:b/>
      <w:bCs/>
      <w:sz w:val="32"/>
      <w:szCs w:val="32"/>
    </w:rPr>
  </w:style>
  <w:style w:type="paragraph" w:styleId="a6">
    <w:name w:val="Balloon Text"/>
    <w:basedOn w:val="a"/>
    <w:link w:val="Char1"/>
    <w:uiPriority w:val="99"/>
    <w:semiHidden/>
    <w:unhideWhenUsed/>
    <w:rsid w:val="00A25407"/>
    <w:rPr>
      <w:sz w:val="18"/>
      <w:szCs w:val="18"/>
    </w:rPr>
  </w:style>
  <w:style w:type="character" w:customStyle="1" w:styleId="Char1">
    <w:name w:val="批注框文本 Char"/>
    <w:basedOn w:val="a0"/>
    <w:link w:val="a6"/>
    <w:uiPriority w:val="99"/>
    <w:semiHidden/>
    <w:rsid w:val="00A25407"/>
    <w:rPr>
      <w:sz w:val="18"/>
      <w:szCs w:val="18"/>
    </w:rPr>
  </w:style>
  <w:style w:type="paragraph" w:styleId="a7">
    <w:name w:val="Normal (Web)"/>
    <w:basedOn w:val="a"/>
    <w:uiPriority w:val="99"/>
    <w:semiHidden/>
    <w:unhideWhenUsed/>
    <w:rsid w:val="00A25407"/>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A25407"/>
    <w:pPr>
      <w:ind w:firstLineChars="200" w:firstLine="420"/>
    </w:pPr>
  </w:style>
  <w:style w:type="paragraph" w:styleId="a9">
    <w:name w:val="No Spacing"/>
    <w:uiPriority w:val="1"/>
    <w:qFormat/>
    <w:rsid w:val="00B57616"/>
    <w:pPr>
      <w:widowControl w:val="0"/>
      <w:jc w:val="both"/>
    </w:pPr>
  </w:style>
  <w:style w:type="character" w:customStyle="1" w:styleId="3Char">
    <w:name w:val="标题 3 Char"/>
    <w:basedOn w:val="a0"/>
    <w:link w:val="3"/>
    <w:uiPriority w:val="9"/>
    <w:rsid w:val="00D532D7"/>
    <w:rPr>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160104">
      <w:bodyDiv w:val="1"/>
      <w:marLeft w:val="0"/>
      <w:marRight w:val="0"/>
      <w:marTop w:val="0"/>
      <w:marBottom w:val="0"/>
      <w:divBdr>
        <w:top w:val="none" w:sz="0" w:space="0" w:color="auto"/>
        <w:left w:val="none" w:sz="0" w:space="0" w:color="auto"/>
        <w:bottom w:val="none" w:sz="0" w:space="0" w:color="auto"/>
        <w:right w:val="none" w:sz="0" w:space="0" w:color="auto"/>
      </w:divBdr>
    </w:div>
    <w:div w:id="1260941100">
      <w:bodyDiv w:val="1"/>
      <w:marLeft w:val="0"/>
      <w:marRight w:val="0"/>
      <w:marTop w:val="0"/>
      <w:marBottom w:val="0"/>
      <w:divBdr>
        <w:top w:val="none" w:sz="0" w:space="0" w:color="auto"/>
        <w:left w:val="none" w:sz="0" w:space="0" w:color="auto"/>
        <w:bottom w:val="none" w:sz="0" w:space="0" w:color="auto"/>
        <w:right w:val="none" w:sz="0" w:space="0" w:color="auto"/>
      </w:divBdr>
    </w:div>
    <w:div w:id="136289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baike.baidu.com/view/2154504.ht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baike.baidu.com/view/15830.ht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1FB5247-140F-4677-80C5-D5D1A627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295</Words>
  <Characters>1684</Characters>
  <Application>Microsoft Office Word</Application>
  <DocSecurity>0</DocSecurity>
  <Lines>14</Lines>
  <Paragraphs>3</Paragraphs>
  <ScaleCrop>false</ScaleCrop>
  <Company>sjtu-bcmi-lab214</Company>
  <LinksUpToDate>false</LinksUpToDate>
  <CharactersWithSpaces>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huicong</dc:creator>
  <cp:keywords/>
  <dc:description/>
  <cp:lastModifiedBy>ysh</cp:lastModifiedBy>
  <cp:revision>102</cp:revision>
  <dcterms:created xsi:type="dcterms:W3CDTF">2010-11-23T12:14:00Z</dcterms:created>
  <dcterms:modified xsi:type="dcterms:W3CDTF">2011-11-21T02:44:00Z</dcterms:modified>
</cp:coreProperties>
</file>